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58" w:rsidRDefault="005C0858">
      <w:r w:rsidRPr="005C0858">
        <w:drawing>
          <wp:inline distT="0" distB="0" distL="0" distR="0">
            <wp:extent cx="1435388" cy="1143000"/>
            <wp:effectExtent l="0" t="0" r="0" b="0"/>
            <wp:docPr id="2" name="Picture 0" descr="main_logo_2017_oxfordblue_border 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go_2017_oxfordblue_border favic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3985" cy="118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58" w:rsidRDefault="005C0858"/>
    <w:p w:rsidR="005C0858" w:rsidRPr="005C0858" w:rsidRDefault="005C0858">
      <w:pPr>
        <w:rPr>
          <w:rFonts w:ascii="Helvetica" w:hAnsi="Helvetica"/>
          <w:b/>
          <w:sz w:val="40"/>
        </w:rPr>
      </w:pPr>
      <w:r w:rsidRPr="005C0858">
        <w:rPr>
          <w:rFonts w:ascii="Helvetica" w:hAnsi="Helvetica"/>
          <w:b/>
          <w:sz w:val="40"/>
        </w:rPr>
        <w:t>OUGC Cuppers Instructor Declaration form: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Flight date: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Take off time: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Landing time: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Claimant name: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Instructor name:</w:t>
      </w:r>
    </w:p>
    <w:p w:rsidR="005C0858" w:rsidRP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IGC file name:</w:t>
      </w:r>
    </w:p>
    <w:p w:rsidR="005C0858" w:rsidRPr="005C0858" w:rsidRDefault="005C0858">
      <w:pPr>
        <w:rPr>
          <w:rFonts w:ascii="Helvetica" w:hAnsi="Helvetica"/>
          <w:i/>
          <w:sz w:val="32"/>
        </w:rPr>
      </w:pPr>
      <w:r w:rsidRPr="005C0858">
        <w:rPr>
          <w:rFonts w:ascii="Helvetica" w:hAnsi="Helvetica"/>
          <w:i/>
          <w:sz w:val="32"/>
        </w:rPr>
        <w:t xml:space="preserve">I confirm that during this flight I acted as a safety pilot and did not take control during the soaring section of the flight (an exception to this is for taking of control to maintain normal safety). </w:t>
      </w:r>
    </w:p>
    <w:p w:rsidR="005C0858" w:rsidRDefault="005C0858">
      <w:pPr>
        <w:rPr>
          <w:rFonts w:ascii="Helvetica" w:hAnsi="Helvetica"/>
          <w:sz w:val="32"/>
        </w:rPr>
      </w:pPr>
      <w:r w:rsidRPr="005C0858">
        <w:rPr>
          <w:rFonts w:ascii="Helvetica" w:hAnsi="Helvetica"/>
          <w:sz w:val="32"/>
        </w:rPr>
        <w:t>Instructor Signature:</w:t>
      </w:r>
    </w:p>
    <w:p w:rsidR="005C0858" w:rsidRDefault="005C0858">
      <w:pPr>
        <w:rPr>
          <w:rFonts w:ascii="Helvetica" w:hAnsi="Helvetica"/>
          <w:sz w:val="32"/>
        </w:rPr>
      </w:pPr>
    </w:p>
    <w:p w:rsidR="005C0858" w:rsidRDefault="005C0858">
      <w:pPr>
        <w:rPr>
          <w:rFonts w:ascii="Helvetica" w:hAnsi="Helvetica"/>
          <w:sz w:val="32"/>
        </w:rPr>
      </w:pPr>
    </w:p>
    <w:p w:rsidR="005C0858" w:rsidRPr="005C0858" w:rsidRDefault="005C0858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The OUGC President reserves the right to reject any flight. Appeals may be made to the OUGC Captain (</w:t>
      </w:r>
      <w:hyperlink r:id="rId5" w:history="1">
        <w:r w:rsidRPr="00C01E56">
          <w:rPr>
            <w:rStyle w:val="Hyperlink"/>
            <w:rFonts w:ascii="Helvetica" w:hAnsi="Helvetica"/>
            <w:sz w:val="32"/>
          </w:rPr>
          <w:t>captain@ougc.org</w:t>
        </w:r>
      </w:hyperlink>
      <w:r>
        <w:rPr>
          <w:rFonts w:ascii="Helvetica" w:hAnsi="Helvetica"/>
          <w:sz w:val="32"/>
        </w:rPr>
        <w:t xml:space="preserve">). </w:t>
      </w:r>
    </w:p>
    <w:p w:rsidR="005C0858" w:rsidRDefault="005C0858">
      <w:pPr>
        <w:rPr>
          <w:rFonts w:ascii="Helvetica" w:hAnsi="Helvetica"/>
        </w:rPr>
      </w:pPr>
    </w:p>
    <w:p w:rsidR="005C0858" w:rsidRPr="005C0858" w:rsidRDefault="005C0858">
      <w:pPr>
        <w:rPr>
          <w:rFonts w:ascii="Helvetica" w:hAnsi="Helvetica"/>
        </w:rPr>
      </w:pPr>
    </w:p>
    <w:p w:rsidR="00D307B8" w:rsidRPr="005C0858" w:rsidRDefault="005C0858">
      <w:pPr>
        <w:rPr>
          <w:rFonts w:ascii="Helvetica" w:hAnsi="Helvetica"/>
        </w:rPr>
      </w:pPr>
    </w:p>
    <w:sectPr w:rsidR="00D307B8" w:rsidRPr="005C0858" w:rsidSect="003926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858"/>
    <w:rsid w:val="005C08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B8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aptain@oug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Walberg</dc:creator>
  <cp:keywords/>
  <cp:lastModifiedBy>Tor Walberg</cp:lastModifiedBy>
  <cp:revision>1</cp:revision>
  <dcterms:created xsi:type="dcterms:W3CDTF">2019-04-11T20:29:00Z</dcterms:created>
  <dcterms:modified xsi:type="dcterms:W3CDTF">2019-04-11T20:42:00Z</dcterms:modified>
</cp:coreProperties>
</file>